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E2" w:rsidRPr="00A30589" w:rsidRDefault="005F5B1C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A30589">
        <w:rPr>
          <w:rFonts w:eastAsia="Times New Roman"/>
          <w:b/>
          <w:color w:val="000000"/>
          <w:sz w:val="24"/>
          <w:szCs w:val="24"/>
        </w:rPr>
        <w:t xml:space="preserve">  PLANO EDUCACIONAL INDIVIDUAL</w:t>
      </w:r>
    </w:p>
    <w:p w:rsidR="00956AE2" w:rsidRPr="00A30589" w:rsidRDefault="005F5B1C" w:rsidP="00A30589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A30589">
        <w:rPr>
          <w:rFonts w:eastAsia="Times New Roman"/>
          <w:b/>
          <w:color w:val="000000"/>
          <w:sz w:val="24"/>
          <w:szCs w:val="24"/>
        </w:rPr>
        <w:t>(PEI)</w:t>
      </w:r>
    </w:p>
    <w:tbl>
      <w:tblPr>
        <w:tblStyle w:val="a"/>
        <w:tblW w:w="10490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386"/>
        <w:gridCol w:w="3985"/>
      </w:tblGrid>
      <w:tr w:rsidR="00956AE2" w:rsidRPr="00A30589">
        <w:tc>
          <w:tcPr>
            <w:tcW w:w="10490" w:type="dxa"/>
            <w:gridSpan w:val="3"/>
            <w:shd w:val="clear" w:color="auto" w:fill="auto"/>
          </w:tcPr>
          <w:p w:rsidR="00956AE2" w:rsidRPr="00A30589" w:rsidRDefault="005F5B1C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 w:rsidRPr="00A30589">
              <w:rPr>
                <w:rFonts w:eastAsia="Times New Roman"/>
                <w:b/>
                <w:sz w:val="24"/>
                <w:szCs w:val="24"/>
              </w:rPr>
              <w:t xml:space="preserve">Nome: </w:t>
            </w:r>
          </w:p>
        </w:tc>
      </w:tr>
      <w:tr w:rsidR="00956AE2" w:rsidRPr="00A30589">
        <w:tc>
          <w:tcPr>
            <w:tcW w:w="3119" w:type="dxa"/>
            <w:shd w:val="clear" w:color="auto" w:fill="auto"/>
          </w:tcPr>
          <w:p w:rsidR="00956AE2" w:rsidRPr="00A30589" w:rsidRDefault="005F5B1C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 w:rsidRPr="00A30589">
              <w:rPr>
                <w:rFonts w:eastAsia="Times New Roman"/>
                <w:b/>
                <w:sz w:val="24"/>
                <w:szCs w:val="24"/>
              </w:rPr>
              <w:t xml:space="preserve">Idade: </w:t>
            </w:r>
          </w:p>
        </w:tc>
        <w:tc>
          <w:tcPr>
            <w:tcW w:w="3386" w:type="dxa"/>
            <w:shd w:val="clear" w:color="auto" w:fill="auto"/>
          </w:tcPr>
          <w:p w:rsidR="00956AE2" w:rsidRPr="00A30589" w:rsidRDefault="00B541A0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Turma: </w:t>
            </w:r>
          </w:p>
        </w:tc>
        <w:tc>
          <w:tcPr>
            <w:tcW w:w="3985" w:type="dxa"/>
            <w:shd w:val="clear" w:color="auto" w:fill="auto"/>
          </w:tcPr>
          <w:p w:rsidR="00956AE2" w:rsidRPr="00A30589" w:rsidRDefault="005F5B1C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 w:rsidRPr="00A30589">
              <w:rPr>
                <w:rFonts w:eastAsia="Times New Roman"/>
                <w:b/>
                <w:sz w:val="24"/>
                <w:szCs w:val="24"/>
              </w:rPr>
              <w:t xml:space="preserve">Turno: </w:t>
            </w:r>
          </w:p>
        </w:tc>
      </w:tr>
      <w:tr w:rsidR="00956AE2" w:rsidRPr="00A30589">
        <w:tc>
          <w:tcPr>
            <w:tcW w:w="10490" w:type="dxa"/>
            <w:gridSpan w:val="3"/>
            <w:shd w:val="clear" w:color="auto" w:fill="auto"/>
          </w:tcPr>
          <w:p w:rsidR="00956AE2" w:rsidRPr="00A30589" w:rsidRDefault="00A26460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Deficiência</w:t>
            </w:r>
            <w:r w:rsidR="005F5B1C" w:rsidRPr="00A30589">
              <w:rPr>
                <w:rFonts w:eastAsia="Times New Roman"/>
                <w:b/>
                <w:sz w:val="24"/>
                <w:szCs w:val="24"/>
              </w:rPr>
              <w:t xml:space="preserve">: </w:t>
            </w:r>
          </w:p>
        </w:tc>
      </w:tr>
      <w:tr w:rsidR="00956AE2" w:rsidRPr="00A30589">
        <w:tc>
          <w:tcPr>
            <w:tcW w:w="10490" w:type="dxa"/>
            <w:gridSpan w:val="3"/>
            <w:shd w:val="clear" w:color="auto" w:fill="auto"/>
          </w:tcPr>
          <w:p w:rsidR="00956AE2" w:rsidRPr="00A30589" w:rsidRDefault="00CC07BA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r w:rsidRPr="00A30589">
              <w:rPr>
                <w:rFonts w:eastAsia="Times New Roman"/>
                <w:b/>
                <w:sz w:val="24"/>
                <w:szCs w:val="24"/>
              </w:rPr>
              <w:t xml:space="preserve">Professor (a): </w:t>
            </w:r>
          </w:p>
        </w:tc>
      </w:tr>
    </w:tbl>
    <w:p w:rsidR="00956AE2" w:rsidRPr="00A30589" w:rsidRDefault="00956AE2">
      <w:pPr>
        <w:rPr>
          <w:rFonts w:eastAsia="Times New Roman"/>
          <w:color w:val="000000"/>
          <w:sz w:val="24"/>
          <w:szCs w:val="24"/>
        </w:rPr>
      </w:pPr>
    </w:p>
    <w:tbl>
      <w:tblPr>
        <w:tblStyle w:val="a0"/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1"/>
      </w:tblGrid>
      <w:tr w:rsidR="00956AE2" w:rsidRPr="00A30589" w:rsidTr="00852FA5">
        <w:trPr>
          <w:trHeight w:val="232"/>
        </w:trPr>
        <w:tc>
          <w:tcPr>
            <w:tcW w:w="10491" w:type="dxa"/>
          </w:tcPr>
          <w:p w:rsidR="00956AE2" w:rsidRPr="00A30589" w:rsidRDefault="005F5B1C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A30589">
              <w:rPr>
                <w:rFonts w:eastAsia="Times New Roman"/>
                <w:b/>
                <w:color w:val="000000"/>
                <w:sz w:val="24"/>
                <w:szCs w:val="24"/>
              </w:rPr>
              <w:t>DIAGNÓSTICO</w:t>
            </w:r>
            <w:r w:rsidR="00CE2CAE">
              <w:rPr>
                <w:rFonts w:eastAsia="Times New Roman"/>
                <w:b/>
                <w:color w:val="000000"/>
                <w:sz w:val="24"/>
                <w:szCs w:val="24"/>
              </w:rPr>
              <w:t>/ESTUDO DE CASO</w:t>
            </w:r>
            <w:bookmarkStart w:id="0" w:name="_GoBack"/>
            <w:bookmarkEnd w:id="0"/>
          </w:p>
        </w:tc>
      </w:tr>
      <w:tr w:rsidR="00956AE2" w:rsidRPr="00A30589" w:rsidTr="00852FA5">
        <w:trPr>
          <w:trHeight w:val="1035"/>
        </w:trPr>
        <w:tc>
          <w:tcPr>
            <w:tcW w:w="10491" w:type="dxa"/>
          </w:tcPr>
          <w:p w:rsidR="00956AE2" w:rsidRPr="00A30589" w:rsidRDefault="00956AE2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) Deficiência </w:t>
            </w:r>
          </w:p>
          <w:p w:rsidR="00956AE2" w:rsidRPr="00A30589" w:rsidRDefault="00CC07BA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="005F5B1C" w:rsidRPr="00A30589">
              <w:rPr>
                <w:rFonts w:eastAsia="Times New Roman"/>
                <w:color w:val="000000"/>
                <w:sz w:val="24"/>
                <w:szCs w:val="24"/>
              </w:rPr>
              <w:t xml:space="preserve">) Doença </w:t>
            </w: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) Transtorno </w:t>
            </w:r>
            <w:r w:rsidR="000D0A15" w:rsidRPr="00A30589">
              <w:rPr>
                <w:rFonts w:eastAsia="Times New Roman"/>
                <w:color w:val="000000"/>
                <w:sz w:val="24"/>
                <w:szCs w:val="24"/>
              </w:rPr>
              <w:t>Autismo</w:t>
            </w: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) Dificuldade de aprendizagem </w:t>
            </w: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) Síndrome </w:t>
            </w:r>
          </w:p>
          <w:p w:rsidR="00956AE2" w:rsidRPr="00A30589" w:rsidRDefault="005F5B1C" w:rsidP="009B28D4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A30589">
              <w:rPr>
                <w:rFonts w:eastAsia="Times New Roman"/>
                <w:b/>
                <w:color w:val="000000"/>
                <w:sz w:val="24"/>
                <w:szCs w:val="24"/>
              </w:rPr>
              <w:t>Qual?</w:t>
            </w:r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(Especifique aqui e qual o meio obtido – laudo médico, parecer médico, parecer da Gerência de Educação Inclusiva, relatório pedagógico etc.) </w:t>
            </w:r>
          </w:p>
          <w:p w:rsidR="00956AE2" w:rsidRPr="00A30589" w:rsidRDefault="00956AE2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56AE2" w:rsidRPr="00A30589" w:rsidTr="00852FA5">
        <w:trPr>
          <w:trHeight w:val="1035"/>
        </w:trPr>
        <w:tc>
          <w:tcPr>
            <w:tcW w:w="10491" w:type="dxa"/>
          </w:tcPr>
          <w:p w:rsidR="00956AE2" w:rsidRPr="00A30589" w:rsidRDefault="005F5B1C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A30589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A criança toma alguma medicação de uso contínuo?</w:t>
            </w: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) Sim </w:t>
            </w: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  ) Não </w:t>
            </w:r>
          </w:p>
          <w:p w:rsid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30589">
              <w:rPr>
                <w:rFonts w:eastAsia="Times New Roman"/>
                <w:color w:val="000000"/>
                <w:sz w:val="24"/>
                <w:szCs w:val="24"/>
              </w:rPr>
              <w:t>Se sim, especifique qual</w:t>
            </w:r>
            <w:r w:rsidR="00A3058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30589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>is</w:t>
            </w:r>
            <w:proofErr w:type="spell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>) medicação</w:t>
            </w:r>
            <w:r w:rsidR="009B28D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30589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30589">
              <w:rPr>
                <w:rFonts w:eastAsia="Times New Roman"/>
                <w:color w:val="000000"/>
                <w:sz w:val="24"/>
                <w:szCs w:val="24"/>
              </w:rPr>
              <w:t>ões</w:t>
            </w:r>
            <w:proofErr w:type="spellEnd"/>
            <w:r w:rsidRPr="00A30589">
              <w:rPr>
                <w:rFonts w:eastAsia="Times New Roman"/>
                <w:color w:val="000000"/>
                <w:sz w:val="24"/>
                <w:szCs w:val="24"/>
              </w:rPr>
              <w:t xml:space="preserve">): </w:t>
            </w:r>
          </w:p>
          <w:p w:rsidR="00956AE2" w:rsidRPr="00A30589" w:rsidRDefault="005F5B1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30589">
              <w:rPr>
                <w:rFonts w:eastAsia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</w:t>
            </w:r>
            <w:r w:rsidR="00A30589">
              <w:rPr>
                <w:rFonts w:eastAsia="Times New Roman"/>
                <w:color w:val="000000"/>
                <w:sz w:val="24"/>
                <w:szCs w:val="24"/>
              </w:rPr>
              <w:t>_____________</w:t>
            </w:r>
          </w:p>
          <w:p w:rsidR="00956AE2" w:rsidRPr="00A30589" w:rsidRDefault="00956AE2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956AE2" w:rsidRDefault="00956AE2">
      <w:pPr>
        <w:tabs>
          <w:tab w:val="left" w:pos="2415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0474" w:type="dxa"/>
        <w:tblInd w:w="-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74"/>
      </w:tblGrid>
      <w:tr w:rsidR="00956AE2" w:rsidTr="00A30589">
        <w:trPr>
          <w:trHeight w:val="253"/>
        </w:trPr>
        <w:tc>
          <w:tcPr>
            <w:tcW w:w="10474" w:type="dxa"/>
          </w:tcPr>
          <w:p w:rsidR="00956AE2" w:rsidRDefault="005F5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OBJETIVO DO PLANO</w:t>
            </w:r>
          </w:p>
        </w:tc>
      </w:tr>
      <w:tr w:rsidR="00956AE2" w:rsidTr="00A30589">
        <w:trPr>
          <w:trHeight w:val="3155"/>
        </w:trPr>
        <w:tc>
          <w:tcPr>
            <w:tcW w:w="10474" w:type="dxa"/>
          </w:tcPr>
          <w:p w:rsidR="00956AE2" w:rsidRDefault="005F5B1C" w:rsidP="00A3058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Este plano tem como objetivo, potencializar a </w:t>
            </w:r>
            <w:r>
              <w:rPr>
                <w:sz w:val="24"/>
                <w:szCs w:val="24"/>
              </w:rPr>
              <w:t>capacidade intelectual,</w:t>
            </w:r>
            <w:r>
              <w:rPr>
                <w:color w:val="000000"/>
                <w:sz w:val="24"/>
                <w:szCs w:val="24"/>
              </w:rPr>
              <w:t xml:space="preserve"> cognitiva e social dos estudantes, desenvolver suas </w:t>
            </w:r>
            <w:r>
              <w:rPr>
                <w:sz w:val="24"/>
                <w:szCs w:val="24"/>
              </w:rPr>
              <w:t>potencialidades</w:t>
            </w:r>
            <w:r>
              <w:rPr>
                <w:color w:val="000000"/>
                <w:sz w:val="24"/>
                <w:szCs w:val="24"/>
              </w:rPr>
              <w:t xml:space="preserve"> e habilidades, </w:t>
            </w:r>
            <w:r>
              <w:rPr>
                <w:sz w:val="24"/>
                <w:szCs w:val="24"/>
              </w:rPr>
              <w:t>ler, escrever,</w:t>
            </w:r>
            <w:r>
              <w:rPr>
                <w:color w:val="000000"/>
                <w:sz w:val="24"/>
                <w:szCs w:val="24"/>
              </w:rPr>
              <w:t xml:space="preserve"> desenvolver seu ponto </w:t>
            </w:r>
            <w:r>
              <w:rPr>
                <w:sz w:val="24"/>
                <w:szCs w:val="24"/>
              </w:rPr>
              <w:t>crítico,</w:t>
            </w:r>
            <w:r>
              <w:rPr>
                <w:color w:val="000000"/>
                <w:sz w:val="24"/>
                <w:szCs w:val="24"/>
              </w:rPr>
              <w:t xml:space="preserve"> conhecer letras do alfabeto, números e formar palavras, conhecer também </w:t>
            </w:r>
            <w:r>
              <w:rPr>
                <w:sz w:val="24"/>
                <w:szCs w:val="24"/>
              </w:rPr>
              <w:t>parte</w:t>
            </w:r>
            <w:r>
              <w:rPr>
                <w:color w:val="000000"/>
                <w:sz w:val="24"/>
                <w:szCs w:val="24"/>
              </w:rPr>
              <w:t xml:space="preserve"> do corpo.</w:t>
            </w:r>
          </w:p>
          <w:p w:rsidR="00956AE2" w:rsidRPr="00A30589" w:rsidRDefault="005F5B1C" w:rsidP="00A30589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Proporcionar atividades que possibilitem o desempenho cognitivo do estudante no que se refere à leitura, escrita, conhecimento lógico matemático, bem como sua desenvoltura no que se refere a coordenação motora grossa / fina, oralidade e socialização, envolvimento e acolhimento no ambiente</w:t>
            </w:r>
            <w:r w:rsidRPr="00435658">
              <w:rPr>
                <w:b/>
                <w:color w:val="000000"/>
                <w:sz w:val="24"/>
                <w:szCs w:val="24"/>
              </w:rPr>
              <w:t>. (Os objetivos podem ser mudados de acordo com a evolução do estudante)</w:t>
            </w:r>
          </w:p>
        </w:tc>
      </w:tr>
    </w:tbl>
    <w:p w:rsidR="00956AE2" w:rsidRDefault="00956AE2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6AE2" w:rsidRDefault="00956AE2">
      <w:pPr>
        <w:rPr>
          <w:rFonts w:ascii="Times New Roman" w:eastAsia="Times New Roman" w:hAnsi="Times New Roman" w:cs="Times New Roman"/>
          <w:sz w:val="24"/>
          <w:szCs w:val="24"/>
        </w:rPr>
        <w:sectPr w:rsidR="00956AE2">
          <w:headerReference w:type="default" r:id="rId7"/>
          <w:footerReference w:type="default" r:id="rId8"/>
          <w:pgSz w:w="11909" w:h="16834"/>
          <w:pgMar w:top="566" w:right="1440" w:bottom="0" w:left="1440" w:header="720" w:footer="307" w:gutter="0"/>
          <w:pgNumType w:start="5"/>
          <w:cols w:space="720"/>
        </w:sectPr>
      </w:pPr>
    </w:p>
    <w:p w:rsidR="000A36C9" w:rsidRDefault="000A36C9" w:rsidP="000A36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1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142"/>
      </w:tblGrid>
      <w:tr w:rsidR="000A36C9" w:rsidTr="002523DE">
        <w:trPr>
          <w:trHeight w:val="296"/>
          <w:jc w:val="center"/>
        </w:trPr>
        <w:tc>
          <w:tcPr>
            <w:tcW w:w="2972" w:type="dxa"/>
          </w:tcPr>
          <w:p w:rsidR="000A36C9" w:rsidRPr="002523DE" w:rsidRDefault="002523DE" w:rsidP="002523D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CAMPOS DE EXPERIÊNCIAS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7142" w:type="dxa"/>
          </w:tcPr>
          <w:p w:rsidR="002523DE" w:rsidRPr="002523DE" w:rsidRDefault="002523DE" w:rsidP="002523DE">
            <w:pPr>
              <w:jc w:val="center"/>
              <w:rPr>
                <w:rFonts w:eastAsia="Calibri"/>
                <w:b/>
                <w:szCs w:val="24"/>
              </w:rPr>
            </w:pPr>
            <w:r w:rsidRPr="002523DE">
              <w:rPr>
                <w:rFonts w:eastAsia="Calibri"/>
                <w:b/>
                <w:szCs w:val="24"/>
              </w:rPr>
              <w:t>OBJETIVOS DE APRENDIZAGEM</w:t>
            </w:r>
          </w:p>
          <w:p w:rsidR="000A36C9" w:rsidRDefault="000A36C9" w:rsidP="00197E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36C9" w:rsidTr="002523DE">
        <w:trPr>
          <w:trHeight w:val="4510"/>
          <w:jc w:val="center"/>
        </w:trPr>
        <w:tc>
          <w:tcPr>
            <w:tcW w:w="2972" w:type="dxa"/>
          </w:tcPr>
          <w:p w:rsidR="002523DE" w:rsidRDefault="002523DE" w:rsidP="002523DE">
            <w:pPr>
              <w:jc w:val="both"/>
              <w:rPr>
                <w:b/>
                <w:noProof/>
              </w:rPr>
            </w:pPr>
            <w:r w:rsidRPr="00DA6627">
              <w:rPr>
                <w:noProof/>
              </w:rPr>
              <w:t xml:space="preserve">(   ) </w:t>
            </w:r>
            <w:r w:rsidRPr="002523DE">
              <w:rPr>
                <w:b/>
                <w:noProof/>
              </w:rPr>
              <w:t>O EU, O OUTRO E O NÓS.</w:t>
            </w:r>
          </w:p>
          <w:p w:rsidR="002523DE" w:rsidRPr="002523DE" w:rsidRDefault="002523DE" w:rsidP="002523DE">
            <w:pPr>
              <w:jc w:val="both"/>
              <w:rPr>
                <w:b/>
                <w:noProof/>
              </w:rPr>
            </w:pPr>
          </w:p>
          <w:p w:rsidR="002523DE" w:rsidRDefault="002523DE" w:rsidP="002523DE">
            <w:pPr>
              <w:jc w:val="both"/>
              <w:rPr>
                <w:b/>
                <w:noProof/>
              </w:rPr>
            </w:pPr>
            <w:r w:rsidRPr="00DA6627">
              <w:rPr>
                <w:noProof/>
              </w:rPr>
              <w:t xml:space="preserve">(  ) </w:t>
            </w:r>
            <w:r w:rsidRPr="002523DE">
              <w:rPr>
                <w:b/>
                <w:noProof/>
              </w:rPr>
              <w:t>ESPAÇOS, TEMPOS QUANTIDADES, RELAÇÕES E TRANSFORMAÇÕES.</w:t>
            </w:r>
          </w:p>
          <w:p w:rsidR="002523DE" w:rsidRPr="002523DE" w:rsidRDefault="002523DE" w:rsidP="002523DE">
            <w:pPr>
              <w:jc w:val="both"/>
              <w:rPr>
                <w:b/>
                <w:noProof/>
              </w:rPr>
            </w:pPr>
          </w:p>
          <w:p w:rsidR="002523DE" w:rsidRDefault="000F0DB0" w:rsidP="002523DE">
            <w:pPr>
              <w:jc w:val="both"/>
              <w:rPr>
                <w:b/>
                <w:noProof/>
              </w:rPr>
            </w:pPr>
            <w:r>
              <w:rPr>
                <w:noProof/>
              </w:rPr>
              <w:t xml:space="preserve">( </w:t>
            </w:r>
            <w:r w:rsidR="002523DE" w:rsidRPr="00DA6627">
              <w:rPr>
                <w:noProof/>
              </w:rPr>
              <w:t xml:space="preserve"> ) </w:t>
            </w:r>
            <w:r w:rsidR="002523DE" w:rsidRPr="002523DE">
              <w:rPr>
                <w:b/>
                <w:noProof/>
              </w:rPr>
              <w:t>ESCUTA, FALA, PENSAMENTO E IMAGINAÇÃO.</w:t>
            </w:r>
          </w:p>
          <w:p w:rsidR="002523DE" w:rsidRPr="002523DE" w:rsidRDefault="002523DE" w:rsidP="002523DE">
            <w:pPr>
              <w:jc w:val="both"/>
              <w:rPr>
                <w:b/>
                <w:noProof/>
              </w:rPr>
            </w:pPr>
          </w:p>
          <w:p w:rsidR="002523DE" w:rsidRDefault="000F0DB0" w:rsidP="002523DE">
            <w:pPr>
              <w:jc w:val="both"/>
              <w:rPr>
                <w:b/>
                <w:noProof/>
              </w:rPr>
            </w:pPr>
            <w:r>
              <w:rPr>
                <w:noProof/>
              </w:rPr>
              <w:t xml:space="preserve">( </w:t>
            </w:r>
            <w:r w:rsidR="002523DE" w:rsidRPr="00DA6627">
              <w:rPr>
                <w:noProof/>
              </w:rPr>
              <w:t xml:space="preserve"> ) </w:t>
            </w:r>
            <w:r w:rsidR="002523DE" w:rsidRPr="002523DE">
              <w:rPr>
                <w:b/>
                <w:noProof/>
              </w:rPr>
              <w:t>TRAÇOS, SONS, CORES E FORMAS.</w:t>
            </w:r>
          </w:p>
          <w:p w:rsidR="002523DE" w:rsidRPr="002523DE" w:rsidRDefault="002523DE" w:rsidP="002523DE">
            <w:pPr>
              <w:jc w:val="both"/>
              <w:rPr>
                <w:b/>
                <w:noProof/>
              </w:rPr>
            </w:pPr>
          </w:p>
          <w:p w:rsidR="002523DE" w:rsidRPr="002523DE" w:rsidRDefault="002523DE" w:rsidP="002523DE">
            <w:pPr>
              <w:jc w:val="both"/>
              <w:rPr>
                <w:b/>
                <w:noProof/>
              </w:rPr>
            </w:pPr>
            <w:r w:rsidRPr="00DA6627">
              <w:rPr>
                <w:noProof/>
              </w:rPr>
              <w:t xml:space="preserve">(   ) </w:t>
            </w:r>
            <w:r w:rsidRPr="002523DE">
              <w:rPr>
                <w:b/>
                <w:noProof/>
              </w:rPr>
              <w:t>CORPO, GESTOS E MOVIMENTOS.</w:t>
            </w:r>
          </w:p>
          <w:p w:rsidR="000A36C9" w:rsidRDefault="000A36C9" w:rsidP="00197E80">
            <w:pPr>
              <w:rPr>
                <w:sz w:val="24"/>
                <w:szCs w:val="24"/>
              </w:rPr>
            </w:pPr>
          </w:p>
        </w:tc>
        <w:tc>
          <w:tcPr>
            <w:tcW w:w="7142" w:type="dxa"/>
          </w:tcPr>
          <w:p w:rsidR="000A36C9" w:rsidRPr="00657E25" w:rsidRDefault="000A36C9" w:rsidP="00197E80">
            <w:pPr>
              <w:rPr>
                <w:sz w:val="24"/>
                <w:szCs w:val="24"/>
              </w:rPr>
            </w:pPr>
          </w:p>
          <w:p w:rsidR="00586C7E" w:rsidRPr="00657E25" w:rsidRDefault="00586C7E" w:rsidP="00586C7E">
            <w:pPr>
              <w:rPr>
                <w:sz w:val="24"/>
                <w:szCs w:val="24"/>
              </w:rPr>
            </w:pPr>
          </w:p>
          <w:p w:rsidR="000A36C9" w:rsidRPr="00657E25" w:rsidRDefault="000A36C9" w:rsidP="00197E80">
            <w:pPr>
              <w:rPr>
                <w:sz w:val="24"/>
                <w:szCs w:val="24"/>
              </w:rPr>
            </w:pPr>
          </w:p>
          <w:p w:rsidR="000A36C9" w:rsidRPr="00657E25" w:rsidRDefault="000A36C9" w:rsidP="00586C7E">
            <w:pPr>
              <w:rPr>
                <w:sz w:val="24"/>
                <w:szCs w:val="24"/>
              </w:rPr>
            </w:pPr>
          </w:p>
          <w:p w:rsidR="00586C7E" w:rsidRPr="00657E25" w:rsidRDefault="00586C7E" w:rsidP="00586C7E">
            <w:pPr>
              <w:rPr>
                <w:sz w:val="24"/>
                <w:szCs w:val="24"/>
              </w:rPr>
            </w:pPr>
          </w:p>
          <w:p w:rsidR="000A36C9" w:rsidRPr="00657E25" w:rsidRDefault="000A36C9" w:rsidP="00586C7E">
            <w:pPr>
              <w:adjustRightInd w:val="0"/>
              <w:jc w:val="both"/>
              <w:rPr>
                <w:sz w:val="24"/>
                <w:szCs w:val="24"/>
              </w:rPr>
            </w:pPr>
            <w:r w:rsidRPr="00657E25">
              <w:rPr>
                <w:sz w:val="24"/>
                <w:szCs w:val="24"/>
              </w:rPr>
              <w:t xml:space="preserve"> </w:t>
            </w:r>
          </w:p>
          <w:p w:rsidR="00586C7E" w:rsidRDefault="00586C7E" w:rsidP="00586C7E">
            <w:pPr>
              <w:jc w:val="both"/>
              <w:rPr>
                <w:sz w:val="24"/>
                <w:szCs w:val="24"/>
              </w:rPr>
            </w:pPr>
          </w:p>
          <w:p w:rsidR="000A36C9" w:rsidRDefault="000A36C9" w:rsidP="00197E80">
            <w:pPr>
              <w:rPr>
                <w:sz w:val="24"/>
                <w:szCs w:val="24"/>
              </w:rPr>
            </w:pPr>
          </w:p>
        </w:tc>
      </w:tr>
    </w:tbl>
    <w:p w:rsidR="000A36C9" w:rsidRDefault="000A36C9" w:rsidP="000A36C9">
      <w:pPr>
        <w:tabs>
          <w:tab w:val="right" w:pos="9029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pPr w:leftFromText="141" w:rightFromText="141" w:vertAnchor="text" w:horzAnchor="margin" w:tblpXSpec="center" w:tblpY="206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2523DE" w:rsidTr="002523DE">
        <w:trPr>
          <w:trHeight w:val="346"/>
        </w:trPr>
        <w:tc>
          <w:tcPr>
            <w:tcW w:w="10065" w:type="dxa"/>
          </w:tcPr>
          <w:p w:rsidR="002523DE" w:rsidRDefault="002523DE" w:rsidP="002523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DESENVOLVIMENTO METODOLÓGICO</w:t>
            </w:r>
          </w:p>
        </w:tc>
      </w:tr>
      <w:tr w:rsidR="002523DE" w:rsidTr="002523DE">
        <w:trPr>
          <w:trHeight w:val="906"/>
        </w:trPr>
        <w:tc>
          <w:tcPr>
            <w:tcW w:w="10065" w:type="dxa"/>
            <w:tcBorders>
              <w:bottom w:val="single" w:sz="4" w:space="0" w:color="auto"/>
            </w:tcBorders>
          </w:tcPr>
          <w:p w:rsidR="002523DE" w:rsidRDefault="002523DE" w:rsidP="002523DE">
            <w:pPr>
              <w:rPr>
                <w:sz w:val="24"/>
                <w:szCs w:val="24"/>
              </w:rPr>
            </w:pPr>
          </w:p>
          <w:p w:rsidR="002523DE" w:rsidRDefault="002523DE" w:rsidP="002523DE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2523DE" w:rsidRDefault="002523DE" w:rsidP="002523DE">
            <w:pPr>
              <w:rPr>
                <w:color w:val="000000"/>
              </w:rPr>
            </w:pPr>
          </w:p>
          <w:p w:rsidR="002523DE" w:rsidRDefault="002523DE" w:rsidP="002523DE">
            <w:pPr>
              <w:rPr>
                <w:color w:val="000000"/>
              </w:rPr>
            </w:pPr>
          </w:p>
          <w:p w:rsidR="002523DE" w:rsidRDefault="002523DE" w:rsidP="002523DE">
            <w:pPr>
              <w:rPr>
                <w:color w:val="000000"/>
              </w:rPr>
            </w:pPr>
          </w:p>
          <w:p w:rsidR="002523DE" w:rsidRDefault="002523DE" w:rsidP="002523DE">
            <w:pPr>
              <w:rPr>
                <w:color w:val="000000"/>
              </w:rPr>
            </w:pPr>
          </w:p>
          <w:p w:rsidR="002523DE" w:rsidRDefault="002523DE" w:rsidP="002523DE">
            <w:pPr>
              <w:rPr>
                <w:color w:val="000000"/>
              </w:rPr>
            </w:pPr>
          </w:p>
          <w:p w:rsidR="002523DE" w:rsidRDefault="002523DE" w:rsidP="002523DE">
            <w:pPr>
              <w:rPr>
                <w:color w:val="000000"/>
              </w:rPr>
            </w:pPr>
          </w:p>
          <w:p w:rsidR="002523DE" w:rsidRDefault="002523DE" w:rsidP="002523DE">
            <w:pPr>
              <w:rPr>
                <w:color w:val="000000"/>
              </w:rPr>
            </w:pPr>
          </w:p>
          <w:p w:rsidR="002523DE" w:rsidRDefault="002523DE" w:rsidP="002523DE">
            <w:pPr>
              <w:rPr>
                <w:color w:val="000000"/>
              </w:rPr>
            </w:pPr>
          </w:p>
          <w:p w:rsidR="002523DE" w:rsidRDefault="002523DE" w:rsidP="002523DE">
            <w:pPr>
              <w:rPr>
                <w:color w:val="000000"/>
              </w:rPr>
            </w:pPr>
          </w:p>
          <w:p w:rsidR="002523DE" w:rsidRDefault="002523DE" w:rsidP="002523DE">
            <w:pPr>
              <w:rPr>
                <w:color w:val="000000"/>
              </w:rPr>
            </w:pPr>
          </w:p>
          <w:p w:rsidR="002523DE" w:rsidRDefault="002523DE" w:rsidP="002523DE">
            <w:pPr>
              <w:rPr>
                <w:color w:val="000000"/>
              </w:rPr>
            </w:pPr>
          </w:p>
          <w:p w:rsidR="002523DE" w:rsidRDefault="002523DE" w:rsidP="002523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3DE" w:rsidRDefault="002523DE" w:rsidP="002523DE">
            <w:pPr>
              <w:spacing w:line="360" w:lineRule="auto"/>
              <w:ind w:left="3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23DE" w:rsidTr="002523DE">
        <w:trPr>
          <w:trHeight w:val="330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2523DE" w:rsidRDefault="002523DE" w:rsidP="002523DE">
            <w:pPr>
              <w:spacing w:line="360" w:lineRule="auto"/>
              <w:ind w:left="33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RECURSOS</w:t>
            </w:r>
          </w:p>
        </w:tc>
      </w:tr>
      <w:tr w:rsidR="002523DE" w:rsidTr="002523DE">
        <w:trPr>
          <w:trHeight w:val="1011"/>
        </w:trPr>
        <w:tc>
          <w:tcPr>
            <w:tcW w:w="10065" w:type="dxa"/>
            <w:tcBorders>
              <w:top w:val="single" w:sz="4" w:space="0" w:color="auto"/>
            </w:tcBorders>
          </w:tcPr>
          <w:p w:rsidR="002523DE" w:rsidRDefault="002523DE" w:rsidP="002523DE">
            <w:pPr>
              <w:spacing w:line="360" w:lineRule="auto"/>
              <w:ind w:left="33"/>
              <w:jc w:val="both"/>
              <w:rPr>
                <w:sz w:val="24"/>
                <w:szCs w:val="24"/>
              </w:rPr>
            </w:pPr>
          </w:p>
        </w:tc>
      </w:tr>
    </w:tbl>
    <w:p w:rsidR="000A36C9" w:rsidRDefault="000A36C9" w:rsidP="000A36C9">
      <w:pPr>
        <w:tabs>
          <w:tab w:val="right" w:pos="902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56AE2" w:rsidRDefault="00956AE2">
      <w:pPr>
        <w:tabs>
          <w:tab w:val="right" w:pos="9029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233" w:type="dxa"/>
        <w:tblInd w:w="-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8"/>
        <w:gridCol w:w="5245"/>
      </w:tblGrid>
      <w:tr w:rsidR="00956AE2" w:rsidTr="00A30589">
        <w:trPr>
          <w:trHeight w:val="346"/>
        </w:trPr>
        <w:tc>
          <w:tcPr>
            <w:tcW w:w="4988" w:type="dxa"/>
          </w:tcPr>
          <w:p w:rsidR="00956AE2" w:rsidRDefault="005F5B1C">
            <w:pPr>
              <w:ind w:left="-18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META</w:t>
            </w:r>
          </w:p>
        </w:tc>
        <w:tc>
          <w:tcPr>
            <w:tcW w:w="5245" w:type="dxa"/>
          </w:tcPr>
          <w:p w:rsidR="00956AE2" w:rsidRDefault="005F5B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AVALIAÇÃO</w:t>
            </w:r>
          </w:p>
        </w:tc>
      </w:tr>
      <w:tr w:rsidR="00956AE2" w:rsidTr="00A30589">
        <w:trPr>
          <w:trHeight w:val="3052"/>
        </w:trPr>
        <w:tc>
          <w:tcPr>
            <w:tcW w:w="4988" w:type="dxa"/>
          </w:tcPr>
          <w:p w:rsidR="00956AE2" w:rsidRDefault="00956AE2" w:rsidP="00A30589">
            <w:pPr>
              <w:shd w:val="clear" w:color="auto" w:fill="FFFFFF"/>
              <w:jc w:val="both"/>
              <w:rPr>
                <w:color w:val="202124"/>
                <w:sz w:val="24"/>
                <w:szCs w:val="24"/>
              </w:rPr>
            </w:pPr>
          </w:p>
          <w:p w:rsidR="00956AE2" w:rsidRDefault="00A30589" w:rsidP="00A30589">
            <w:pPr>
              <w:shd w:val="clear" w:color="auto" w:fill="FFFFFF"/>
              <w:ind w:right="37"/>
              <w:jc w:val="both"/>
              <w:rPr>
                <w:color w:val="202124"/>
                <w:sz w:val="27"/>
                <w:szCs w:val="27"/>
              </w:rPr>
            </w:pPr>
            <w:r>
              <w:rPr>
                <w:color w:val="202124"/>
                <w:sz w:val="24"/>
                <w:szCs w:val="24"/>
              </w:rPr>
              <w:t>As metas de a</w:t>
            </w:r>
            <w:r w:rsidR="005F5B1C">
              <w:rPr>
                <w:color w:val="202124"/>
                <w:sz w:val="24"/>
                <w:szCs w:val="24"/>
              </w:rPr>
              <w:t>prendizagem são entendidas como evidências de desempenho das competências que</w:t>
            </w:r>
            <w:r>
              <w:rPr>
                <w:color w:val="202124"/>
                <w:sz w:val="24"/>
                <w:szCs w:val="24"/>
              </w:rPr>
              <w:t xml:space="preserve"> deverão ser manifestadas pelo estudante,</w:t>
            </w:r>
            <w:r w:rsidR="005F5B1C">
              <w:rPr>
                <w:color w:val="202124"/>
                <w:sz w:val="24"/>
                <w:szCs w:val="24"/>
              </w:rPr>
              <w:t xml:space="preserve"> sustentadas na aquisição dos conhecimentos e capacidades inscritos no currículo formal, constituindo por isso resultado de aprendizagem, esperados.</w:t>
            </w:r>
          </w:p>
          <w:p w:rsidR="00956AE2" w:rsidRDefault="00956AE2" w:rsidP="00A30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56AE2" w:rsidRDefault="00956AE2" w:rsidP="00A3058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56AE2" w:rsidRDefault="005F5B1C" w:rsidP="00A30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color w:val="000000"/>
                <w:sz w:val="24"/>
                <w:szCs w:val="24"/>
              </w:rPr>
              <w:t>Será contínua, através da observação diária, no desempenho de suas atividades, no relacionamento com os colegas e participação.</w:t>
            </w:r>
          </w:p>
        </w:tc>
      </w:tr>
    </w:tbl>
    <w:p w:rsidR="00956AE2" w:rsidRDefault="00956AE2">
      <w:pPr>
        <w:tabs>
          <w:tab w:val="right" w:pos="9029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56AE2" w:rsidRDefault="00956AE2">
      <w:pPr>
        <w:tabs>
          <w:tab w:val="left" w:pos="1003"/>
        </w:tabs>
        <w:spacing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</w:p>
    <w:p w:rsidR="00956AE2" w:rsidRPr="00A30589" w:rsidRDefault="005F5B1C">
      <w:pPr>
        <w:tabs>
          <w:tab w:val="left" w:pos="1003"/>
        </w:tabs>
        <w:spacing w:line="240" w:lineRule="auto"/>
        <w:ind w:left="-993"/>
        <w:jc w:val="right"/>
        <w:rPr>
          <w:rFonts w:eastAsia="Times New Roman"/>
          <w:sz w:val="24"/>
          <w:szCs w:val="24"/>
        </w:rPr>
      </w:pPr>
      <w:r w:rsidRPr="00A30589">
        <w:rPr>
          <w:rFonts w:eastAsia="Times New Roman"/>
          <w:sz w:val="24"/>
          <w:szCs w:val="24"/>
        </w:rPr>
        <w:t xml:space="preserve">Porto Nacional, ________ de ____________________ </w:t>
      </w:r>
      <w:proofErr w:type="spellStart"/>
      <w:r w:rsidRPr="00A30589">
        <w:rPr>
          <w:rFonts w:eastAsia="Times New Roman"/>
          <w:sz w:val="24"/>
          <w:szCs w:val="24"/>
        </w:rPr>
        <w:t>de</w:t>
      </w:r>
      <w:proofErr w:type="spellEnd"/>
      <w:r w:rsidRPr="00A30589">
        <w:rPr>
          <w:rFonts w:eastAsia="Times New Roman"/>
          <w:sz w:val="24"/>
          <w:szCs w:val="24"/>
        </w:rPr>
        <w:t xml:space="preserve"> 20 ____. </w:t>
      </w:r>
    </w:p>
    <w:p w:rsidR="00956AE2" w:rsidRDefault="00956AE2">
      <w:pPr>
        <w:tabs>
          <w:tab w:val="right" w:pos="9029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956AE2">
      <w:pgSz w:w="11909" w:h="16834"/>
      <w:pgMar w:top="566" w:right="1440" w:bottom="0" w:left="1440" w:header="720" w:footer="307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13" w:rsidRDefault="00A51F13">
      <w:pPr>
        <w:spacing w:line="240" w:lineRule="auto"/>
      </w:pPr>
      <w:r>
        <w:separator/>
      </w:r>
    </w:p>
  </w:endnote>
  <w:endnote w:type="continuationSeparator" w:id="0">
    <w:p w:rsidR="00A51F13" w:rsidRDefault="00A51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E2" w:rsidRDefault="005F5B1C">
    <w:pPr>
      <w:tabs>
        <w:tab w:val="center" w:pos="4252"/>
        <w:tab w:val="right" w:pos="8504"/>
      </w:tabs>
      <w:jc w:val="center"/>
      <w:rPr>
        <w:b/>
        <w:i/>
        <w:color w:val="5F6368"/>
        <w:sz w:val="16"/>
        <w:szCs w:val="16"/>
        <w:highlight w:val="white"/>
      </w:rPr>
    </w:pPr>
    <w:r>
      <w:rPr>
        <w:rFonts w:ascii="Comic Sans MS" w:eastAsia="Comic Sans MS" w:hAnsi="Comic Sans MS" w:cs="Comic Sans MS"/>
        <w:b/>
        <w:sz w:val="16"/>
        <w:szCs w:val="16"/>
      </w:rPr>
      <w:t>_________________________________________________</w:t>
    </w:r>
  </w:p>
  <w:p w:rsidR="00956AE2" w:rsidRDefault="005F5B1C">
    <w:pPr>
      <w:jc w:val="center"/>
      <w:rPr>
        <w:b/>
        <w:sz w:val="16"/>
        <w:szCs w:val="16"/>
      </w:rPr>
    </w:pPr>
    <w:r>
      <w:rPr>
        <w:b/>
        <w:sz w:val="16"/>
        <w:szCs w:val="16"/>
      </w:rPr>
      <w:t>Av. Eng. </w:t>
    </w:r>
    <w:proofErr w:type="spellStart"/>
    <w:r>
      <w:rPr>
        <w:b/>
        <w:sz w:val="16"/>
        <w:szCs w:val="16"/>
      </w:rPr>
      <w:t>Luíz</w:t>
    </w:r>
    <w:proofErr w:type="spellEnd"/>
    <w:r>
      <w:rPr>
        <w:b/>
        <w:sz w:val="16"/>
        <w:szCs w:val="16"/>
      </w:rPr>
      <w:t xml:space="preserve"> Cruls esquina com a Av. Eng. Rubens Pereira de Andrade, Jardim Brasília.</w:t>
    </w:r>
  </w:p>
  <w:p w:rsidR="00956AE2" w:rsidRDefault="005F5B1C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Porto </w:t>
    </w:r>
    <w:proofErr w:type="spellStart"/>
    <w:r>
      <w:rPr>
        <w:b/>
        <w:sz w:val="16"/>
        <w:szCs w:val="16"/>
      </w:rPr>
      <w:t>Nacional-TO</w:t>
    </w:r>
    <w:proofErr w:type="spellEnd"/>
    <w:r>
      <w:rPr>
        <w:b/>
        <w:sz w:val="16"/>
        <w:szCs w:val="16"/>
      </w:rPr>
      <w:t>/ CEP: 77500-000/ Fone: (63) 3363-3421.</w:t>
    </w:r>
  </w:p>
  <w:p w:rsidR="00956AE2" w:rsidRDefault="005F5B1C">
    <w:pPr>
      <w:jc w:val="center"/>
      <w:rPr>
        <w:b/>
        <w:sz w:val="16"/>
        <w:szCs w:val="16"/>
      </w:rPr>
    </w:pPr>
    <w:r>
      <w:rPr>
        <w:b/>
        <w:sz w:val="16"/>
        <w:szCs w:val="16"/>
      </w:rPr>
      <w:t>Endereço eletrônico: paisme.semed@gmail.com</w:t>
    </w:r>
  </w:p>
  <w:p w:rsidR="00956AE2" w:rsidRDefault="00956AE2">
    <w:pPr>
      <w:widowControl w:val="0"/>
      <w:jc w:val="center"/>
      <w:rPr>
        <w:rFonts w:ascii="Bell MT" w:eastAsia="Bell MT" w:hAnsi="Bell MT" w:cs="Bell MT"/>
        <w:b/>
        <w:sz w:val="18"/>
        <w:szCs w:val="18"/>
      </w:rPr>
    </w:pPr>
  </w:p>
  <w:p w:rsidR="00956AE2" w:rsidRDefault="00956A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725"/>
      </w:tabs>
      <w:spacing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13" w:rsidRDefault="00A51F13">
      <w:pPr>
        <w:spacing w:line="240" w:lineRule="auto"/>
      </w:pPr>
      <w:r>
        <w:separator/>
      </w:r>
    </w:p>
  </w:footnote>
  <w:footnote w:type="continuationSeparator" w:id="0">
    <w:p w:rsidR="00A51F13" w:rsidRDefault="00A51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E2" w:rsidRDefault="005F5B1C">
    <w:pPr>
      <w:widowControl w:val="0"/>
      <w:jc w:val="center"/>
      <w:rPr>
        <w:b/>
        <w:sz w:val="18"/>
        <w:szCs w:val="18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671830" cy="609600"/>
          <wp:effectExtent l="0" t="0" r="0" b="0"/>
          <wp:wrapThrough wrapText="bothSides">
            <wp:wrapPolygon edited="0">
              <wp:start x="0" y="0"/>
              <wp:lineTo x="0" y="20925"/>
              <wp:lineTo x="20824" y="20925"/>
              <wp:lineTo x="20824" y="0"/>
              <wp:lineTo x="0" y="0"/>
            </wp:wrapPolygon>
          </wp:wrapThrough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9" t="29315" r="73177"/>
                  <a:stretch>
                    <a:fillRect/>
                  </a:stretch>
                </pic:blipFill>
                <pic:spPr>
                  <a:xfrm>
                    <a:off x="0" y="0"/>
                    <a:ext cx="67183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589" w:rsidRDefault="00A30589">
    <w:pPr>
      <w:widowControl w:val="0"/>
      <w:jc w:val="center"/>
      <w:rPr>
        <w:b/>
        <w:sz w:val="16"/>
        <w:szCs w:val="16"/>
      </w:rPr>
    </w:pPr>
  </w:p>
  <w:p w:rsidR="00A30589" w:rsidRDefault="00A30589">
    <w:pPr>
      <w:widowControl w:val="0"/>
      <w:jc w:val="center"/>
      <w:rPr>
        <w:b/>
        <w:sz w:val="16"/>
        <w:szCs w:val="16"/>
      </w:rPr>
    </w:pPr>
  </w:p>
  <w:p w:rsidR="00956AE2" w:rsidRDefault="005F5B1C">
    <w:pPr>
      <w:widowControl w:val="0"/>
      <w:jc w:val="center"/>
      <w:rPr>
        <w:b/>
        <w:sz w:val="16"/>
        <w:szCs w:val="16"/>
      </w:rPr>
    </w:pPr>
    <w:r>
      <w:rPr>
        <w:b/>
        <w:sz w:val="16"/>
        <w:szCs w:val="16"/>
      </w:rPr>
      <w:t>ESTADO DO TOCANTINS</w:t>
    </w:r>
  </w:p>
  <w:p w:rsidR="00956AE2" w:rsidRDefault="005F5B1C">
    <w:pPr>
      <w:widowControl w:val="0"/>
      <w:pBdr>
        <w:bottom w:val="single" w:sz="12" w:space="1" w:color="000000"/>
      </w:pBdr>
      <w:jc w:val="center"/>
      <w:rPr>
        <w:b/>
        <w:sz w:val="16"/>
        <w:szCs w:val="16"/>
      </w:rPr>
    </w:pPr>
    <w:r>
      <w:rPr>
        <w:b/>
        <w:sz w:val="16"/>
        <w:szCs w:val="16"/>
      </w:rPr>
      <w:t>MUNICÍPIO DE PORTO NACIONAL</w:t>
    </w:r>
  </w:p>
  <w:p w:rsidR="00956AE2" w:rsidRDefault="005F5B1C">
    <w:pPr>
      <w:widowControl w:val="0"/>
      <w:jc w:val="center"/>
      <w:rPr>
        <w:b/>
        <w:sz w:val="16"/>
        <w:szCs w:val="16"/>
      </w:rPr>
    </w:pPr>
    <w:r>
      <w:rPr>
        <w:b/>
        <w:sz w:val="16"/>
        <w:szCs w:val="16"/>
      </w:rPr>
      <w:t>SECRETARIA MUNICIPAL DE EDUCAÇÃO</w:t>
    </w:r>
  </w:p>
  <w:p w:rsidR="00956AE2" w:rsidRDefault="00956AE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625A2"/>
    <w:multiLevelType w:val="hybridMultilevel"/>
    <w:tmpl w:val="8D44D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1078E"/>
    <w:multiLevelType w:val="multilevel"/>
    <w:tmpl w:val="E6E8D6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E2"/>
    <w:rsid w:val="000A236C"/>
    <w:rsid w:val="000A36C9"/>
    <w:rsid w:val="000D0A15"/>
    <w:rsid w:val="000F0DB0"/>
    <w:rsid w:val="002523DE"/>
    <w:rsid w:val="00271100"/>
    <w:rsid w:val="002D598F"/>
    <w:rsid w:val="00414F24"/>
    <w:rsid w:val="00420A0F"/>
    <w:rsid w:val="00435658"/>
    <w:rsid w:val="00465FE0"/>
    <w:rsid w:val="005747B1"/>
    <w:rsid w:val="00586C7E"/>
    <w:rsid w:val="005F5B1C"/>
    <w:rsid w:val="00633BDB"/>
    <w:rsid w:val="006D64F8"/>
    <w:rsid w:val="006E62EB"/>
    <w:rsid w:val="007066C8"/>
    <w:rsid w:val="00744C20"/>
    <w:rsid w:val="00847F0D"/>
    <w:rsid w:val="00852FA5"/>
    <w:rsid w:val="00956AE2"/>
    <w:rsid w:val="00980CA4"/>
    <w:rsid w:val="009B28D4"/>
    <w:rsid w:val="00A16B1C"/>
    <w:rsid w:val="00A26460"/>
    <w:rsid w:val="00A30589"/>
    <w:rsid w:val="00A3789E"/>
    <w:rsid w:val="00A51F13"/>
    <w:rsid w:val="00B32E48"/>
    <w:rsid w:val="00B541A0"/>
    <w:rsid w:val="00B75F71"/>
    <w:rsid w:val="00BC1770"/>
    <w:rsid w:val="00C8534D"/>
    <w:rsid w:val="00CA056A"/>
    <w:rsid w:val="00CC07BA"/>
    <w:rsid w:val="00CE2CAE"/>
    <w:rsid w:val="00D246A3"/>
    <w:rsid w:val="00DA3857"/>
    <w:rsid w:val="00DA634C"/>
    <w:rsid w:val="00DD5583"/>
    <w:rsid w:val="00EF6F9C"/>
    <w:rsid w:val="00F26F29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61EAD-7926-43AA-B2AE-3C13AD80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5B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B1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46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D246A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305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589"/>
  </w:style>
  <w:style w:type="paragraph" w:styleId="Rodap">
    <w:name w:val="footer"/>
    <w:basedOn w:val="Normal"/>
    <w:link w:val="RodapChar"/>
    <w:uiPriority w:val="99"/>
    <w:unhideWhenUsed/>
    <w:rsid w:val="00A305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PAISME SEMED</cp:lastModifiedBy>
  <cp:revision>4</cp:revision>
  <dcterms:created xsi:type="dcterms:W3CDTF">2026-02-02T11:49:00Z</dcterms:created>
  <dcterms:modified xsi:type="dcterms:W3CDTF">2026-02-19T15:49:00Z</dcterms:modified>
</cp:coreProperties>
</file>